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390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188105862407010005764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188105862407010005764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188105862407010005764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34532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188105862407010005764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0412365400805003902520185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